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42154" w14:textId="41B38A40" w:rsidR="001038A8" w:rsidRDefault="002B6ABD" w:rsidP="001038A8">
      <w:pPr>
        <w:spacing w:after="200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>Демоверсия промежуточной аттестации</w:t>
      </w:r>
      <w:r w:rsidR="001038A8">
        <w:rPr>
          <w:rFonts w:ascii="Times New Roman" w:hAnsi="Times New Roman" w:cs="Times New Roman"/>
          <w:b/>
          <w:sz w:val="30"/>
          <w:szCs w:val="30"/>
          <w:lang w:val="ru-RU"/>
        </w:rPr>
        <w:t xml:space="preserve"> 202</w:t>
      </w:r>
      <w:r w:rsidR="003B75B1">
        <w:rPr>
          <w:rFonts w:ascii="Times New Roman" w:hAnsi="Times New Roman" w:cs="Times New Roman"/>
          <w:b/>
          <w:sz w:val="30"/>
          <w:szCs w:val="30"/>
          <w:lang w:val="ru-RU"/>
        </w:rPr>
        <w:t>5</w:t>
      </w:r>
      <w:r w:rsidR="001038A8">
        <w:rPr>
          <w:rFonts w:ascii="Times New Roman" w:hAnsi="Times New Roman" w:cs="Times New Roman"/>
          <w:b/>
          <w:sz w:val="30"/>
          <w:szCs w:val="30"/>
          <w:lang w:val="ru-RU"/>
        </w:rPr>
        <w:t>-202</w:t>
      </w:r>
      <w:r w:rsidR="003B75B1">
        <w:rPr>
          <w:rFonts w:ascii="Times New Roman" w:hAnsi="Times New Roman" w:cs="Times New Roman"/>
          <w:b/>
          <w:sz w:val="30"/>
          <w:szCs w:val="30"/>
          <w:lang w:val="ru-RU"/>
        </w:rPr>
        <w:t>6</w:t>
      </w:r>
      <w:bookmarkStart w:id="0" w:name="_GoBack"/>
      <w:bookmarkEnd w:id="0"/>
      <w:r w:rsidR="001038A8">
        <w:rPr>
          <w:rFonts w:ascii="Times New Roman" w:hAnsi="Times New Roman" w:cs="Times New Roman"/>
          <w:b/>
          <w:sz w:val="30"/>
          <w:szCs w:val="30"/>
          <w:lang w:val="ru-RU"/>
        </w:rPr>
        <w:t xml:space="preserve"> учебного года</w:t>
      </w:r>
      <w:r w:rsidR="00623570" w:rsidRPr="00AB71E5">
        <w:rPr>
          <w:rFonts w:ascii="Times New Roman" w:hAnsi="Times New Roman" w:cs="Times New Roman"/>
          <w:b/>
          <w:sz w:val="30"/>
          <w:szCs w:val="30"/>
          <w:lang w:val="ru-RU"/>
        </w:rPr>
        <w:t xml:space="preserve"> по биологии</w:t>
      </w:r>
    </w:p>
    <w:p w14:paraId="6D14223E" w14:textId="24AF547B" w:rsidR="00623570" w:rsidRPr="00AB71E5" w:rsidRDefault="00623570" w:rsidP="001038A8">
      <w:pPr>
        <w:spacing w:after="200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AB71E5">
        <w:rPr>
          <w:rFonts w:ascii="Times New Roman" w:hAnsi="Times New Roman" w:cs="Times New Roman"/>
          <w:b/>
          <w:sz w:val="30"/>
          <w:szCs w:val="30"/>
          <w:lang w:val="ru-RU"/>
        </w:rPr>
        <w:t>6 класс</w:t>
      </w:r>
    </w:p>
    <w:p w14:paraId="38729F08" w14:textId="77777777" w:rsidR="00623570" w:rsidRPr="001038A8" w:rsidRDefault="00623570" w:rsidP="00623570">
      <w:pPr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</w:pPr>
      <w:r w:rsidRPr="00A1623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 w:bidi="ar-SA"/>
        </w:rPr>
        <w:t>1. </w:t>
      </w:r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 xml:space="preserve">Биология – </w:t>
      </w:r>
      <w:proofErr w:type="gramStart"/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>наука</w:t>
      </w:r>
      <w:proofErr w:type="gramEnd"/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 xml:space="preserve"> изучающая ...</w:t>
      </w:r>
    </w:p>
    <w:p w14:paraId="204BCF26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</w:pPr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>А) живую и неживую природу     Б) живую природу          В) жизнь растений</w:t>
      </w:r>
    </w:p>
    <w:p w14:paraId="1756A519" w14:textId="77777777" w:rsidR="00623570" w:rsidRPr="001038A8" w:rsidRDefault="00623570" w:rsidP="00623570">
      <w:pPr>
        <w:suppressAutoHyphens w:val="0"/>
        <w:autoSpaceDN/>
        <w:spacing w:before="100"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</w:pPr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>2. Цветковые растения относят к ...</w:t>
      </w:r>
    </w:p>
    <w:p w14:paraId="72085DB6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</w:pPr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 xml:space="preserve">А) царству растений и ядерным живым организмам           Б) царству грибов </w:t>
      </w:r>
    </w:p>
    <w:p w14:paraId="460000B5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</w:pPr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>В) безъядерным живым организмам</w:t>
      </w:r>
    </w:p>
    <w:p w14:paraId="092807AF" w14:textId="77777777" w:rsidR="00623570" w:rsidRPr="001038A8" w:rsidRDefault="00623570" w:rsidP="00623570">
      <w:pPr>
        <w:spacing w:before="120" w:line="276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3. Придаточными называют корни ...</w:t>
      </w:r>
    </w:p>
    <w:p w14:paraId="5FBB7593" w14:textId="77777777" w:rsidR="00623570" w:rsidRPr="001038A8" w:rsidRDefault="00623570" w:rsidP="0062357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А) развивающиеся из корешка зародыша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Б) отрастающие от стебля</w:t>
      </w:r>
    </w:p>
    <w:p w14:paraId="359A80AA" w14:textId="77777777" w:rsidR="00623570" w:rsidRPr="001038A8" w:rsidRDefault="00623570" w:rsidP="0062357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В) развивающиеся на главном корне</w:t>
      </w:r>
    </w:p>
    <w:p w14:paraId="0346C1B1" w14:textId="77777777" w:rsidR="00623570" w:rsidRPr="001038A8" w:rsidRDefault="00623570" w:rsidP="00623570">
      <w:pPr>
        <w:spacing w:before="120" w:line="276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4. В поглощении воды и минеральных солей участвует одна из зон корня ...</w:t>
      </w:r>
    </w:p>
    <w:p w14:paraId="4C81652A" w14:textId="77777777" w:rsidR="00623570" w:rsidRPr="001038A8" w:rsidRDefault="00623570" w:rsidP="0062357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А) деления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                 Б) роста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1038A8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                       В) всасывания</w:t>
      </w:r>
    </w:p>
    <w:p w14:paraId="1B12C924" w14:textId="77777777" w:rsidR="00623570" w:rsidRPr="001038A8" w:rsidRDefault="00623570" w:rsidP="00623570">
      <w:pPr>
        <w:suppressAutoHyphens w:val="0"/>
        <w:autoSpaceDN/>
        <w:spacing w:before="120"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</w:pPr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>5. Места прикрепления листьев к побегу называют...</w:t>
      </w:r>
    </w:p>
    <w:p w14:paraId="3ABB1C22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</w:pPr>
      <w:r w:rsidRPr="001038A8">
        <w:rPr>
          <w:rFonts w:ascii="Times New Roman" w:eastAsia="Times New Roman" w:hAnsi="Times New Roman" w:cs="Times New Roman"/>
          <w:color w:val="000000"/>
          <w:kern w:val="0"/>
          <w:lang w:val="ru-RU" w:eastAsia="ru-RU" w:bidi="ar-SA"/>
        </w:rPr>
        <w:t>А) узлами                                 Б) междоузлиями                    В) конусом</w:t>
      </w:r>
    </w:p>
    <w:p w14:paraId="373304B7" w14:textId="77777777" w:rsidR="00623570" w:rsidRPr="001038A8" w:rsidRDefault="00623570" w:rsidP="00623570">
      <w:pPr>
        <w:suppressAutoHyphens w:val="0"/>
        <w:autoSpaceDN/>
        <w:spacing w:before="120" w:line="276" w:lineRule="auto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1038A8">
        <w:rPr>
          <w:rFonts w:ascii="Times New Roman" w:eastAsiaTheme="minorHAnsi" w:hAnsi="Times New Roman" w:cs="Times New Roman"/>
          <w:kern w:val="0"/>
          <w:lang w:val="ru-RU" w:eastAsia="en-US" w:bidi="ar-SA"/>
        </w:rPr>
        <w:t>6. В процессе дыхания происходит...</w:t>
      </w:r>
    </w:p>
    <w:p w14:paraId="3B48BB72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1038A8">
        <w:rPr>
          <w:rFonts w:ascii="Times New Roman" w:eastAsiaTheme="minorHAnsi" w:hAnsi="Times New Roman" w:cs="Times New Roman"/>
          <w:kern w:val="0"/>
          <w:lang w:val="ru-RU" w:eastAsia="en-US" w:bidi="ar-SA"/>
        </w:rPr>
        <w:t>А) поглощение кислорода; выделение воды и углекислого газа</w:t>
      </w:r>
    </w:p>
    <w:p w14:paraId="704BCB85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1038A8">
        <w:rPr>
          <w:rFonts w:ascii="Times New Roman" w:eastAsiaTheme="minorHAnsi" w:hAnsi="Times New Roman" w:cs="Times New Roman"/>
          <w:kern w:val="0"/>
          <w:lang w:val="ru-RU" w:eastAsia="en-US" w:bidi="ar-SA"/>
        </w:rPr>
        <w:t>Б) поглощение углекислого газа и образования кислорода  </w:t>
      </w:r>
    </w:p>
    <w:p w14:paraId="26CB959E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1038A8">
        <w:rPr>
          <w:rFonts w:ascii="Times New Roman" w:eastAsiaTheme="minorHAnsi" w:hAnsi="Times New Roman" w:cs="Times New Roman"/>
          <w:kern w:val="0"/>
          <w:lang w:val="ru-RU" w:eastAsia="en-US" w:bidi="ar-SA"/>
        </w:rPr>
        <w:t>В) выделение воды с поглощением воздуха</w:t>
      </w:r>
    </w:p>
    <w:p w14:paraId="6B37A23E" w14:textId="77777777" w:rsidR="00623570" w:rsidRPr="001038A8" w:rsidRDefault="00623570" w:rsidP="00623570">
      <w:pPr>
        <w:spacing w:before="100" w:line="276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7. Почка – это ...</w:t>
      </w:r>
    </w:p>
    <w:p w14:paraId="5058082D" w14:textId="77777777" w:rsidR="00623570" w:rsidRPr="001038A8" w:rsidRDefault="00623570" w:rsidP="00623570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А) зачаточный побег           Б) орган растения          В) видоизмененный побег</w:t>
      </w:r>
    </w:p>
    <w:p w14:paraId="5C3E96AA" w14:textId="77777777" w:rsidR="00623570" w:rsidRPr="001038A8" w:rsidRDefault="00623570" w:rsidP="00623570">
      <w:pPr>
        <w:spacing w:before="100" w:line="276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8. Кожица листа состоит из ткани ...</w:t>
      </w:r>
    </w:p>
    <w:p w14:paraId="6826DC4F" w14:textId="77777777" w:rsidR="00623570" w:rsidRPr="001038A8" w:rsidRDefault="00623570" w:rsidP="00623570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А) механической            Б) запасающей                В) покровной</w:t>
      </w:r>
    </w:p>
    <w:p w14:paraId="35DEB9C3" w14:textId="77777777" w:rsidR="00623570" w:rsidRPr="001038A8" w:rsidRDefault="00623570" w:rsidP="00623570">
      <w:pPr>
        <w:suppressAutoHyphens w:val="0"/>
        <w:autoSpaceDN/>
        <w:spacing w:before="120" w:line="276" w:lineRule="auto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1038A8">
        <w:rPr>
          <w:rFonts w:ascii="Times New Roman" w:eastAsiaTheme="minorHAnsi" w:hAnsi="Times New Roman" w:cs="Times New Roman"/>
          <w:kern w:val="0"/>
          <w:lang w:val="ru-RU" w:eastAsia="en-US" w:bidi="ar-SA"/>
        </w:rPr>
        <w:t>9. Зачаточные бутоны находятся в почке ...</w:t>
      </w:r>
    </w:p>
    <w:p w14:paraId="3C89395E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1038A8">
        <w:rPr>
          <w:rFonts w:ascii="Times New Roman" w:eastAsiaTheme="minorHAnsi" w:hAnsi="Times New Roman" w:cs="Times New Roman"/>
          <w:kern w:val="0"/>
          <w:lang w:val="ru-RU" w:eastAsia="en-US" w:bidi="ar-SA"/>
        </w:rPr>
        <w:t>А) вегетативной              Б) генеративной                    В) любой</w:t>
      </w:r>
    </w:p>
    <w:p w14:paraId="776AA895" w14:textId="77777777" w:rsidR="00623570" w:rsidRPr="001038A8" w:rsidRDefault="00623570" w:rsidP="00623570">
      <w:pPr>
        <w:suppressAutoHyphens w:val="0"/>
        <w:autoSpaceDN/>
        <w:spacing w:before="120" w:line="276" w:lineRule="auto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1038A8">
        <w:rPr>
          <w:rFonts w:ascii="Times New Roman" w:eastAsiaTheme="minorHAnsi" w:hAnsi="Times New Roman" w:cs="Times New Roman"/>
          <w:kern w:val="0"/>
          <w:lang w:val="ru-RU" w:eastAsia="en-US" w:bidi="ar-SA"/>
        </w:rPr>
        <w:t>10. Цветок – это ...</w:t>
      </w:r>
    </w:p>
    <w:p w14:paraId="51D24960" w14:textId="77777777" w:rsidR="00623570" w:rsidRPr="001038A8" w:rsidRDefault="00623570" w:rsidP="00623570">
      <w:pPr>
        <w:suppressAutoHyphens w:val="0"/>
        <w:autoSpaceDN/>
        <w:spacing w:line="276" w:lineRule="auto"/>
        <w:ind w:firstLine="708"/>
        <w:jc w:val="both"/>
        <w:textAlignment w:val="auto"/>
        <w:rPr>
          <w:rFonts w:ascii="Times New Roman" w:eastAsiaTheme="minorHAnsi" w:hAnsi="Times New Roman" w:cs="Times New Roman"/>
          <w:kern w:val="0"/>
          <w:lang w:val="ru-RU" w:eastAsia="en-US" w:bidi="ar-SA"/>
        </w:rPr>
      </w:pPr>
      <w:r w:rsidRPr="001038A8">
        <w:rPr>
          <w:rFonts w:ascii="Times New Roman" w:eastAsiaTheme="minorHAnsi" w:hAnsi="Times New Roman" w:cs="Times New Roman"/>
          <w:kern w:val="0"/>
          <w:lang w:val="ru-RU" w:eastAsia="en-US" w:bidi="ar-SA"/>
        </w:rPr>
        <w:t>А) орган семенного размножения            Б) яркий венчик        В) околоцветник</w:t>
      </w:r>
    </w:p>
    <w:p w14:paraId="0B55BB6C" w14:textId="77777777" w:rsidR="00623570" w:rsidRPr="001038A8" w:rsidRDefault="00623570" w:rsidP="00623570">
      <w:pPr>
        <w:spacing w:before="120" w:line="276" w:lineRule="auto"/>
        <w:rPr>
          <w:rFonts w:ascii="Times New Roman" w:eastAsia="Times New Roman" w:hAnsi="Times New Roman" w:cs="Times New Roman"/>
          <w:bCs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bCs/>
          <w:color w:val="000000"/>
          <w:lang w:val="ru-RU" w:eastAsia="ru-RU"/>
        </w:rPr>
        <w:t>11. Плод коробочка имеет:</w:t>
      </w:r>
    </w:p>
    <w:p w14:paraId="7303E603" w14:textId="77777777" w:rsidR="00623570" w:rsidRPr="001038A8" w:rsidRDefault="00623570" w:rsidP="00623570">
      <w:pPr>
        <w:spacing w:line="276" w:lineRule="auto"/>
        <w:ind w:firstLine="708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А) Тюльпан              Б) Акация              В) Малина           Г) Брюква</w:t>
      </w:r>
    </w:p>
    <w:p w14:paraId="779C01BD" w14:textId="77777777" w:rsidR="00623570" w:rsidRPr="001038A8" w:rsidRDefault="00623570" w:rsidP="00623570">
      <w:pPr>
        <w:rPr>
          <w:lang w:val="ru-RU"/>
        </w:rPr>
      </w:pPr>
    </w:p>
    <w:p w14:paraId="16B9A63C" w14:textId="77777777" w:rsidR="00623570" w:rsidRPr="001038A8" w:rsidRDefault="00623570" w:rsidP="00623570">
      <w:pPr>
        <w:spacing w:before="120"/>
        <w:jc w:val="both"/>
        <w:rPr>
          <w:rFonts w:ascii="Times New Roman" w:hAnsi="Times New Roman" w:cs="Times New Roman"/>
          <w:lang w:val="ru-RU"/>
        </w:rPr>
      </w:pPr>
      <w:r w:rsidRPr="001038A8">
        <w:rPr>
          <w:rFonts w:ascii="Times New Roman" w:hAnsi="Times New Roman" w:cs="Times New Roman"/>
          <w:lang w:val="ru-RU"/>
        </w:rPr>
        <w:t>12. Установите соответствие между органами растений и их функциями:</w:t>
      </w:r>
    </w:p>
    <w:tbl>
      <w:tblPr>
        <w:tblStyle w:val="a3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307"/>
      </w:tblGrid>
      <w:tr w:rsidR="00623570" w:rsidRPr="001038A8" w14:paraId="72952B4C" w14:textId="77777777" w:rsidTr="00963E9F">
        <w:tc>
          <w:tcPr>
            <w:tcW w:w="2410" w:type="dxa"/>
          </w:tcPr>
          <w:p w14:paraId="6B2B032B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038A8">
              <w:rPr>
                <w:rFonts w:ascii="Times New Roman" w:hAnsi="Times New Roman" w:cs="Times New Roman"/>
              </w:rPr>
              <w:t>Органы</w:t>
            </w:r>
            <w:proofErr w:type="spellEnd"/>
            <w:r w:rsidRPr="001038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38A8">
              <w:rPr>
                <w:rFonts w:ascii="Times New Roman" w:hAnsi="Times New Roman" w:cs="Times New Roman"/>
              </w:rPr>
              <w:t>растения</w:t>
            </w:r>
            <w:proofErr w:type="spellEnd"/>
          </w:p>
        </w:tc>
        <w:tc>
          <w:tcPr>
            <w:tcW w:w="7307" w:type="dxa"/>
          </w:tcPr>
          <w:p w14:paraId="6C256B60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</w:rPr>
            </w:pPr>
            <w:r w:rsidRPr="001038A8">
              <w:rPr>
                <w:rFonts w:ascii="Times New Roman" w:hAnsi="Times New Roman" w:cs="Times New Roman"/>
              </w:rPr>
              <w:t>Функции</w:t>
            </w:r>
          </w:p>
        </w:tc>
      </w:tr>
      <w:tr w:rsidR="001038A8" w:rsidRPr="001038A8" w14:paraId="2C568BF2" w14:textId="77777777" w:rsidTr="00963E9F">
        <w:tc>
          <w:tcPr>
            <w:tcW w:w="2410" w:type="dxa"/>
          </w:tcPr>
          <w:p w14:paraId="2094C235" w14:textId="77777777" w:rsidR="001038A8" w:rsidRPr="001038A8" w:rsidRDefault="001038A8" w:rsidP="00963E9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07" w:type="dxa"/>
          </w:tcPr>
          <w:p w14:paraId="05EB3B82" w14:textId="77777777" w:rsidR="001038A8" w:rsidRPr="001038A8" w:rsidRDefault="001038A8" w:rsidP="00963E9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3570" w:rsidRPr="003B75B1" w14:paraId="3CAE3146" w14:textId="77777777" w:rsidTr="00963E9F">
        <w:tc>
          <w:tcPr>
            <w:tcW w:w="2410" w:type="dxa"/>
          </w:tcPr>
          <w:p w14:paraId="5FAAF253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</w:rPr>
            </w:pPr>
            <w:r w:rsidRPr="001038A8">
              <w:rPr>
                <w:rFonts w:ascii="Times New Roman" w:hAnsi="Times New Roman" w:cs="Times New Roman"/>
              </w:rPr>
              <w:t xml:space="preserve">1. Корень </w:t>
            </w:r>
          </w:p>
          <w:p w14:paraId="3C1F53C3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</w:rPr>
            </w:pPr>
            <w:r w:rsidRPr="001038A8">
              <w:rPr>
                <w:rFonts w:ascii="Times New Roman" w:hAnsi="Times New Roman" w:cs="Times New Roman"/>
              </w:rPr>
              <w:t xml:space="preserve">2. Стебель </w:t>
            </w:r>
          </w:p>
          <w:p w14:paraId="18DD321D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</w:rPr>
            </w:pPr>
            <w:r w:rsidRPr="001038A8">
              <w:rPr>
                <w:rFonts w:ascii="Times New Roman" w:hAnsi="Times New Roman" w:cs="Times New Roman"/>
              </w:rPr>
              <w:t xml:space="preserve">3. Цветок </w:t>
            </w:r>
          </w:p>
          <w:p w14:paraId="78D846F1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</w:rPr>
            </w:pPr>
            <w:r w:rsidRPr="001038A8">
              <w:rPr>
                <w:rFonts w:ascii="Times New Roman" w:hAnsi="Times New Roman" w:cs="Times New Roman"/>
              </w:rPr>
              <w:t>4. Лист</w:t>
            </w:r>
          </w:p>
          <w:p w14:paraId="1C268589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07" w:type="dxa"/>
          </w:tcPr>
          <w:p w14:paraId="0CDDA786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1038A8">
              <w:rPr>
                <w:rFonts w:ascii="Times New Roman" w:hAnsi="Times New Roman" w:cs="Times New Roman"/>
                <w:lang w:val="ru-RU"/>
              </w:rPr>
              <w:t xml:space="preserve">А. Выносит листья к свету </w:t>
            </w:r>
          </w:p>
          <w:p w14:paraId="2E706F7C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1038A8">
              <w:rPr>
                <w:rFonts w:ascii="Times New Roman" w:hAnsi="Times New Roman" w:cs="Times New Roman"/>
                <w:lang w:val="ru-RU"/>
              </w:rPr>
              <w:t xml:space="preserve">Б. Всасывает воду с растворёнными минеральными веществами </w:t>
            </w:r>
          </w:p>
          <w:p w14:paraId="2A71BD8B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1038A8">
              <w:rPr>
                <w:rFonts w:ascii="Times New Roman" w:hAnsi="Times New Roman" w:cs="Times New Roman"/>
                <w:lang w:val="ru-RU"/>
              </w:rPr>
              <w:t xml:space="preserve">В. Служит для семенного размножения </w:t>
            </w:r>
          </w:p>
          <w:p w14:paraId="68813AA3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1038A8">
              <w:rPr>
                <w:rFonts w:ascii="Times New Roman" w:hAnsi="Times New Roman" w:cs="Times New Roman"/>
                <w:lang w:val="ru-RU"/>
              </w:rPr>
              <w:t xml:space="preserve">Г. Осуществляет процесс испарения воды </w:t>
            </w:r>
          </w:p>
          <w:p w14:paraId="40B36172" w14:textId="77777777" w:rsidR="00623570" w:rsidRPr="001038A8" w:rsidRDefault="00623570" w:rsidP="00963E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1038A8">
              <w:rPr>
                <w:rFonts w:ascii="Times New Roman" w:hAnsi="Times New Roman" w:cs="Times New Roman"/>
                <w:lang w:val="ru-RU"/>
              </w:rPr>
              <w:t>Д. Может быть и однодомным, и двудомным</w:t>
            </w:r>
          </w:p>
        </w:tc>
      </w:tr>
    </w:tbl>
    <w:p w14:paraId="7D6CB6D8" w14:textId="77777777" w:rsidR="00623570" w:rsidRPr="001038A8" w:rsidRDefault="00623570" w:rsidP="00623570">
      <w:pPr>
        <w:spacing w:before="120" w:line="276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13. Дайте определение:</w:t>
      </w:r>
    </w:p>
    <w:p w14:paraId="4EAF7122" w14:textId="77777777" w:rsidR="00623570" w:rsidRPr="001038A8" w:rsidRDefault="00623570" w:rsidP="0062357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Корень – это </w:t>
      </w:r>
    </w:p>
    <w:p w14:paraId="3B93F826" w14:textId="77777777" w:rsidR="00623570" w:rsidRPr="001038A8" w:rsidRDefault="00623570" w:rsidP="00623570">
      <w:pPr>
        <w:spacing w:before="120" w:line="276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1038A8">
        <w:rPr>
          <w:rFonts w:ascii="Times New Roman" w:eastAsia="Times New Roman" w:hAnsi="Times New Roman" w:cs="Times New Roman"/>
          <w:color w:val="000000"/>
          <w:lang w:val="ru-RU" w:eastAsia="ru-RU"/>
        </w:rPr>
        <w:t>14. Назовите функции образовательной, покровной и основной тканей</w:t>
      </w:r>
    </w:p>
    <w:p w14:paraId="39FE50DF" w14:textId="77777777" w:rsidR="00EE620F" w:rsidRPr="001038A8" w:rsidRDefault="00EE620F">
      <w:pPr>
        <w:rPr>
          <w:lang w:val="ru-RU"/>
        </w:rPr>
      </w:pPr>
    </w:p>
    <w:sectPr w:rsidR="00EE620F" w:rsidRPr="001038A8" w:rsidSect="00623570">
      <w:pgSz w:w="11906" w:h="16838"/>
      <w:pgMar w:top="624" w:right="624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42C"/>
    <w:rsid w:val="00047F17"/>
    <w:rsid w:val="001038A8"/>
    <w:rsid w:val="002B6ABD"/>
    <w:rsid w:val="003B75B1"/>
    <w:rsid w:val="00623570"/>
    <w:rsid w:val="0070542C"/>
    <w:rsid w:val="00E139E1"/>
    <w:rsid w:val="00EE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C9647"/>
  <w15:chartTrackingRefBased/>
  <w15:docId w15:val="{E41B5F7F-309E-43EF-B675-9C312278D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357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4</cp:revision>
  <dcterms:created xsi:type="dcterms:W3CDTF">2024-10-26T16:32:00Z</dcterms:created>
  <dcterms:modified xsi:type="dcterms:W3CDTF">2025-11-09T10:58:00Z</dcterms:modified>
</cp:coreProperties>
</file>